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5AEF8" w14:textId="47A53C01" w:rsidR="00F16CAD" w:rsidRPr="00842B62" w:rsidRDefault="0037292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/>
          <w:sz w:val="28"/>
          <w:szCs w:val="28"/>
        </w:rPr>
        <w:t>Saluto tutte le autorità civili e religiose</w:t>
      </w:r>
      <w:r w:rsidR="00F16CAD" w:rsidRPr="00842B62">
        <w:rPr>
          <w:rFonts w:ascii="Bookman Old Style" w:hAnsi="Bookman Old Style"/>
          <w:sz w:val="28"/>
          <w:szCs w:val="28"/>
        </w:rPr>
        <w:t>, t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utta la società civile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ma soprattutto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p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ermettetemi di rivolgere un saluto commosso e partecipe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-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anche a nome del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G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overno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del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P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residente del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C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onsiglio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-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soprattutto ai familiari delle 43 persone che qui tre anni fa trovarono la morte nello sconcerto di tutto il paese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1336E46C" w14:textId="77777777" w:rsidR="00F16CAD" w:rsidRPr="00842B62" w:rsidRDefault="00F16CA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E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rano interi nuclei familiari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erano gruppi di amici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erano lavoratori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. </w:t>
      </w:r>
    </w:p>
    <w:p w14:paraId="083A028F" w14:textId="77777777" w:rsidR="00F16CAD" w:rsidRPr="00842B62" w:rsidRDefault="00F16CA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I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l dolore che ho visto coi miei occhi questa mattina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inestinguibile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 chi li amava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 chi li ama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è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memoria vivente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72212F33" w14:textId="77777777" w:rsidR="00F16CAD" w:rsidRPr="00842B62" w:rsidRDefault="00F16CA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S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ono qui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siamo qui per incontrare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nzitutto loro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incontrare i loro occhi che sono memoria vivente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11A3D074" w14:textId="77777777" w:rsidR="00F16CAD" w:rsidRPr="00842B62" w:rsidRDefault="00F16CA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P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oco fa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lo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bbiamo ricordato tutti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sono stati avviati simbolicamente i lavori per la costruzione del memoriale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 U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 monumento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 Q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uesta parola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nella sua radice etimologica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dice di qualcosa che è voluto per ricordare e fissare nella memoria la gravità di quanto è accaduto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 M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a monumento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ha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dentro di sé anche un'altra radice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è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la radice della parola ammonire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monito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perché ciò che è accaduto non abbia mai più a ripetersi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come ha detto il sindaco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6A382CBB" w14:textId="77777777" w:rsidR="00F16CAD" w:rsidRPr="00842B62" w:rsidRDefault="00F16CAD" w:rsidP="00420654">
      <w:pPr>
        <w:spacing w:after="120" w:line="240" w:lineRule="auto"/>
        <w:jc w:val="both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N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 possiamo e non vogliamo dimenticare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DAC4173" w14:textId="3F166132" w:rsidR="0037292D" w:rsidRPr="00842B62" w:rsidRDefault="0037292D" w:rsidP="00420654">
      <w:pPr>
        <w:spacing w:after="120" w:line="240" w:lineRule="auto"/>
        <w:jc w:val="both"/>
        <w:rPr>
          <w:rFonts w:ascii="Bookman Old Style" w:hAnsi="Bookman Old Style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Ho sentito le vostre testimonianze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 h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o letto le parole di tante madri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le ho incontrate Questa mattina ho guardato nei loro occhi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</w:p>
    <w:p w14:paraId="4E006B2F" w14:textId="77777777" w:rsidR="00F16CAD" w:rsidRPr="00842B62" w:rsidRDefault="00F16CA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S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ono qui da madre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sentire anch'io sulla mia pelle lo strazio di quelle madri per cui il tempo si è fermato a 3 anni fa per la perdita di un figlio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A6BC051" w14:textId="52B34BF2" w:rsidR="00F16CAD" w:rsidRPr="00842B62" w:rsidRDefault="006438B1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“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memoria è una passione che si ripete nel tempo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”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diceva Cesare Pavese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. 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memoria che oggi celebriamo rinnova in ciascuno di noi il dolore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il patire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la passione appunto di allora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. M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per quanto sia doloroso far memoria qui a Genova è un</w:t>
      </w:r>
      <w:r w:rsidR="00C247AB" w:rsidRPr="00842B62">
        <w:rPr>
          <w:rFonts w:ascii="Bookman Old Style" w:hAnsi="Bookman Old Style" w:cs="Open Sans"/>
          <w:color w:val="000000"/>
          <w:sz w:val="28"/>
          <w:szCs w:val="28"/>
        </w:rPr>
        <w:t>’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esigenza collettiva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Genova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per la Liguria 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per tutto il paese</w:t>
      </w:r>
      <w:r w:rsidR="00F16CAD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ABB1C7A" w14:textId="77777777" w:rsidR="00C54206" w:rsidRPr="00842B62" w:rsidRDefault="00F16CA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U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 legame speciale da quel 14 agosto 2018 mi conduce qui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. 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S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ono venuta qui nel primo anniversario della tragedia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40285423" w14:textId="29EE24AE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'anno successivo avevo l'onore di presiedere </w:t>
      </w:r>
      <w:r w:rsidR="00C247AB"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a Corte Costituzionale quando ha respinto le censure di incostituzionalità del </w:t>
      </w:r>
      <w:r w:rsidR="007915E7" w:rsidRPr="00842B62">
        <w:rPr>
          <w:rFonts w:ascii="Bookman Old Style" w:hAnsi="Bookman Old Style" w:cs="Open Sans"/>
          <w:color w:val="000000"/>
          <w:sz w:val="28"/>
          <w:szCs w:val="28"/>
        </w:rPr>
        <w:t>“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decreto Genova</w:t>
      </w:r>
      <w:r w:rsidR="007915E7" w:rsidRPr="00842B62">
        <w:rPr>
          <w:rFonts w:ascii="Bookman Old Style" w:hAnsi="Bookman Old Style" w:cs="Open Sans"/>
          <w:color w:val="000000"/>
          <w:sz w:val="28"/>
          <w:szCs w:val="28"/>
        </w:rPr>
        <w:t>”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con il quale il governo ha consentito la tempestiva ricostruzione del ponte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lla cui inaugurazione ho avuto il privilegio di assistere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18A9A874" w14:textId="3BBC3906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R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itornare ora da ministra della Giustizia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al cospetto delle vittime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significa rinnovare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'impegno per garantire ogni supporto perché il loro bisogno di giustizia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 i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l nostro bisogno di giustizia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trovi piena e tempestiva risposta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73167109" w14:textId="77777777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lastRenderedPageBreak/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trovi in tempi brevi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come giustamente ha sottolineato in questi giorni Egle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P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ossetti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che ascolteremo tra poco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6FB311C9" w14:textId="4FA45C86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N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elle ultime settimane so che è stata per voi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e per tutta la città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fonte di preoccupazione l'opinione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del tutto destituita di fondamento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cui la riforma del processo penale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approvata dalla 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C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amera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potrebbe frustrare la vostra bruciante domanda di verità e Giustizia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3BB1B955" w14:textId="77777777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'ho detto più volte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voglio ripeterlo qui davanti a voi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senza possibilità di equivoci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: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non c'è mai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mai stato alcun rischio per il processo sul crollo del ponte Morandi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3B4994E" w14:textId="6F7E70B2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nzi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avendo ascoltato le vostre parole questa mattina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avendo incontrato molte di voi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c'è un pensiero che non posso tacere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.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Bisognerebbe riflettere più di una volta prima di diffondere opinioni che gettano allarme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che gravano di un ulteriore peso chi già porta un così grande dolore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6561719" w14:textId="60B64BB5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B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asterebbe leggere il testo della riforma e non serve un giurista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verificare che è una riforma che si applica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i reati successivi al primo gennaio 2020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ma questo sarebbe poco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2FF6ED75" w14:textId="77777777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N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 solo il processo del Ponte Morandi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 m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anche tutti i processi che riguardano altri gravi disastri o qualunque altra vicenda umana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debbono essere portati a termine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2E879AB9" w14:textId="77777777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I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l governo ha lavorato su questa riforma per i tempi della giustizia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assicurare un accertamento tempestivo di tutte le responsabilità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non per stroncare il lavoro dei Giudici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36AF2442" w14:textId="74F272B2" w:rsidR="00C54206" w:rsidRPr="00842B62" w:rsidRDefault="0037292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Permettetemi una parola in più su questo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: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l'improcedibilità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che tanta preoccupazione ha destato in molti opinionisti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prevista solo in 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ppello e 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C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assazione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è solo un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a </w:t>
      </w:r>
      <w:r w:rsidR="00F23C9E" w:rsidRPr="00842B62">
        <w:rPr>
          <w:rFonts w:ascii="Bookman Old Style" w:hAnsi="Bookman Old Style"/>
          <w:i/>
          <w:iCs/>
          <w:sz w:val="28"/>
          <w:szCs w:val="28"/>
        </w:rPr>
        <w:t>extrema ratio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1DC278F9" w14:textId="14271C30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riforma prevede un insieme di interventi molto più articolati e complessi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volti a sollecitare la conclusione delle varie fasi del processo in tempi ragionevoli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3B4C9035" w14:textId="3B712B4A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C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redetemi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non potrei essere qui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non potrei guardare negli occhi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gli occhi della memoria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- c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ome direbbe Fabrizio De Andrè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-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gli occhi di chi sta patendo un così profondo dolore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se non potessi confutare con certezza le voci che sono state per molti di voi un tale motivo di preoccupazione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0F880E9D" w14:textId="77777777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T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empi brevi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chiedete giustamente per l'accertamento delle responsabilità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e avete ragione a chiederlo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60AC4FE5" w14:textId="4665A79E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C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he risposta di giustizia sarebbe quella che arriva 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ad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nni ed anni di distanza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? S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ul crollo del ponte la magistratura genovese ha fatto un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lastRenderedPageBreak/>
        <w:t>lavoro straordinario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sta portando avanti un lavoro davvero complesso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e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difficile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90255AB" w14:textId="77777777" w:rsidR="00F23C9E" w:rsidRPr="00842B62" w:rsidRDefault="0037292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Mi rivolgo agli uffici giudiziari Genovesi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p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er dire loro di poter contare sul supporto del Ministero per ciò che è di mia competenza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. </w:t>
      </w:r>
    </w:p>
    <w:p w14:paraId="7AF5CCF1" w14:textId="35E81355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R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icordo che stiamo per immettere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in modo massiccio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nuovo personale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nuove risorse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poter arrivare alla fine del processo presto e bene ovunque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13DEA935" w14:textId="41F744FA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I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n questo incarico che sto svolgendo</w:t>
      </w:r>
      <w:r w:rsid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e nel mio lavoro di studiosa prima</w:t>
      </w:r>
      <w:r w:rsid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di presidente della Corte Costituzionale </w:t>
      </w:r>
      <w:r w:rsid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di giudice costituzionale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si è radicato in me un convincimento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: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occorre sempre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di fronte a fatti come questi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una chiara parola di giustizia e occorre che questa parola di giustizia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giunga presto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11C8E21" w14:textId="4A31B0BE" w:rsidR="00C54206" w:rsidRPr="00842B62" w:rsidRDefault="0037292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La giustizia in cui credo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la quale lavoro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è sempre </w:t>
      </w:r>
      <w:r w:rsidR="00F23C9E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e 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solo una giustizia dal volto umano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è una giustizia che guarda sempre alle persone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. 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lle persone che sono dietro ogni fatto 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e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che hanno subito gli effetti di un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’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offesa così grave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595040FA" w14:textId="77777777" w:rsidR="00420654" w:rsidRPr="00842B62" w:rsidRDefault="00420654" w:rsidP="00420654">
      <w:pPr>
        <w:spacing w:after="120" w:line="240" w:lineRule="auto"/>
        <w:jc w:val="both"/>
        <w:rPr>
          <w:rFonts w:ascii="Bookman Old Style" w:hAnsi="Bookman Old Style"/>
          <w:sz w:val="28"/>
          <w:szCs w:val="28"/>
        </w:rPr>
      </w:pPr>
      <w:r w:rsidRPr="00842B62">
        <w:rPr>
          <w:rFonts w:ascii="Bookman Old Style" w:hAnsi="Bookman Old Style"/>
          <w:sz w:val="28"/>
          <w:szCs w:val="28"/>
        </w:rPr>
        <w:t xml:space="preserve">È una giustizia che guarda sempre alla persona. E per questo, tra l’altro, ho fortemente voluto che all’interno della riforma fosse riconosciuto un adeguato </w:t>
      </w:r>
      <w:r w:rsidRPr="00842B62">
        <w:rPr>
          <w:rFonts w:ascii="Bookman Old Style" w:hAnsi="Bookman Old Style"/>
          <w:i/>
          <w:iCs/>
          <w:sz w:val="28"/>
          <w:szCs w:val="28"/>
        </w:rPr>
        <w:t>status</w:t>
      </w:r>
      <w:r w:rsidRPr="00842B62">
        <w:rPr>
          <w:rFonts w:ascii="Bookman Old Style" w:hAnsi="Bookman Old Style"/>
          <w:sz w:val="28"/>
          <w:szCs w:val="28"/>
        </w:rPr>
        <w:t xml:space="preserve"> alle vittime del reato. Si tratta di una novità nel nostro ordinamento, che è ben nota a livello europeo e internazionale, e che vede nel processo penale un luogo in cui la vittima cerca risposte al suo bisogno di giustizia, cerca attenzione e riparazione per l’offesa subita.</w:t>
      </w:r>
    </w:p>
    <w:p w14:paraId="339FC1D6" w14:textId="76D994DA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D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al baratro di Genova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dal baratro di quel 14 agosto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usciremo se contribuiremo 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a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una cultura nuova come è già stato detto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una cultura della sicurezza in cui nessun adempimento richiesto possa essere barattato per incuria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trascuratezza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peggio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 ragioni di lucro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63CA2524" w14:textId="0D7782ED" w:rsidR="00C54206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I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n quella mattinata di pioggia torrenziale di 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tre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anni fa sono mort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e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anche tante persone che stavano lavorando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200DCEAA" w14:textId="2C9B6BAC" w:rsidR="00C54206" w:rsidRPr="00842B62" w:rsidRDefault="0037292D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Permettetemi 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llora di rivolgere loro un ultimo pensiero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a loro e alle troppe vittime del lavoro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perché non abbia mai a spezzarsi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come è stato detto in questi giorni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,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  <w:r w:rsidR="00842B62" w:rsidRPr="00842B62">
        <w:rPr>
          <w:rFonts w:ascii="Bookman Old Style" w:hAnsi="Bookman Old Style"/>
          <w:sz w:val="28"/>
          <w:szCs w:val="28"/>
        </w:rPr>
        <w:t>“l’equilibrio tra lavoro e salute, sicurezza e profitto”</w:t>
      </w:r>
      <w:r w:rsidR="00C54206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446F93E1" w14:textId="77777777" w:rsidR="00AA7FA8" w:rsidRPr="00842B62" w:rsidRDefault="00C54206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L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a tragedia di Genova sia un monito per tutti e in particolare per chi ogni giorno deve assumersi delle responsabilità e deve compiere delle scelte</w:t>
      </w:r>
      <w:r w:rsidR="00AA7FA8"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</w:p>
    <w:p w14:paraId="3E4E30FB" w14:textId="1ADA9CB5" w:rsidR="00AA7FA8" w:rsidRPr="00842B62" w:rsidRDefault="00AA7FA8" w:rsidP="00420654">
      <w:pPr>
        <w:spacing w:after="120" w:line="240" w:lineRule="auto"/>
        <w:rPr>
          <w:rFonts w:ascii="Bookman Old Style" w:hAnsi="Bookman Old Style" w:cs="Open Sans"/>
          <w:color w:val="000000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lastRenderedPageBreak/>
        <w:t>N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on dimentichiamoci questo memoriale</w:t>
      </w:r>
      <w:r w:rsidR="006438B1" w:rsidRPr="00842B62">
        <w:rPr>
          <w:rFonts w:ascii="Bookman Old Style" w:hAnsi="Bookman Old Style" w:cs="Open Sans"/>
          <w:color w:val="000000"/>
          <w:sz w:val="28"/>
          <w:szCs w:val="28"/>
        </w:rPr>
        <w:t>. S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ia un monito per non dimenticarci che dietro ogni regola di sicurezza c'è una persona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, 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>c'è la vita di una persona che merita il più assoluto rispetto</w:t>
      </w:r>
      <w:r w:rsidRPr="00842B62">
        <w:rPr>
          <w:rFonts w:ascii="Bookman Old Style" w:hAnsi="Bookman Old Style" w:cs="Open Sans"/>
          <w:color w:val="000000"/>
          <w:sz w:val="28"/>
          <w:szCs w:val="28"/>
        </w:rPr>
        <w:t>.</w:t>
      </w:r>
      <w:r w:rsidR="0037292D" w:rsidRPr="00842B62">
        <w:rPr>
          <w:rFonts w:ascii="Bookman Old Style" w:hAnsi="Bookman Old Style" w:cs="Open Sans"/>
          <w:color w:val="000000"/>
          <w:sz w:val="28"/>
          <w:szCs w:val="28"/>
        </w:rPr>
        <w:t xml:space="preserve"> </w:t>
      </w:r>
    </w:p>
    <w:p w14:paraId="6D9ED622" w14:textId="5FE70F98" w:rsidR="0037292D" w:rsidRPr="00842B62" w:rsidRDefault="0037292D" w:rsidP="00420654">
      <w:pPr>
        <w:spacing w:after="120" w:line="240" w:lineRule="auto"/>
        <w:rPr>
          <w:rFonts w:ascii="Bookman Old Style" w:hAnsi="Bookman Old Style"/>
          <w:sz w:val="28"/>
          <w:szCs w:val="28"/>
        </w:rPr>
      </w:pPr>
      <w:r w:rsidRPr="00842B62">
        <w:rPr>
          <w:rFonts w:ascii="Bookman Old Style" w:hAnsi="Bookman Old Style" w:cs="Open Sans"/>
          <w:color w:val="000000"/>
          <w:sz w:val="28"/>
          <w:szCs w:val="28"/>
        </w:rPr>
        <w:t>Grazie</w:t>
      </w:r>
    </w:p>
    <w:sectPr w:rsidR="0037292D" w:rsidRPr="00842B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92D"/>
    <w:rsid w:val="0037292D"/>
    <w:rsid w:val="00420654"/>
    <w:rsid w:val="006438B1"/>
    <w:rsid w:val="007915E7"/>
    <w:rsid w:val="00842B62"/>
    <w:rsid w:val="00AA7FA8"/>
    <w:rsid w:val="00AE4185"/>
    <w:rsid w:val="00C247AB"/>
    <w:rsid w:val="00C54206"/>
    <w:rsid w:val="00F16CAD"/>
    <w:rsid w:val="00F2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8063"/>
  <w15:chartTrackingRefBased/>
  <w15:docId w15:val="{3DA927F4-B8E9-463B-9A13-A2CAA4111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Vittoria Corrado</dc:creator>
  <cp:keywords/>
  <dc:description/>
  <cp:lastModifiedBy>Maria Vittoria Corrado</cp:lastModifiedBy>
  <cp:revision>8</cp:revision>
  <dcterms:created xsi:type="dcterms:W3CDTF">2021-08-14T10:39:00Z</dcterms:created>
  <dcterms:modified xsi:type="dcterms:W3CDTF">2021-08-14T11:30:00Z</dcterms:modified>
</cp:coreProperties>
</file>